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F5B4" w14:textId="237CEB63" w:rsidR="008848FA" w:rsidRDefault="008848FA">
      <w:r>
        <w:rPr>
          <w:noProof/>
        </w:rPr>
        <w:drawing>
          <wp:anchor distT="0" distB="0" distL="114300" distR="114300" simplePos="0" relativeHeight="251658240" behindDoc="0" locked="0" layoutInCell="1" allowOverlap="1" wp14:anchorId="2F11EF77" wp14:editId="515CE980">
            <wp:simplePos x="0" y="0"/>
            <wp:positionH relativeFrom="margin">
              <wp:posOffset>2178050</wp:posOffset>
            </wp:positionH>
            <wp:positionV relativeFrom="margin">
              <wp:posOffset>-635000</wp:posOffset>
            </wp:positionV>
            <wp:extent cx="1587500" cy="446230"/>
            <wp:effectExtent l="0" t="0" r="0" b="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4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39973" w14:textId="7ED39AAD" w:rsidR="008848FA" w:rsidRDefault="008848FA" w:rsidP="008848FA">
      <w:pPr>
        <w:jc w:val="center"/>
        <w:rPr>
          <w:b/>
          <w:bCs/>
          <w:sz w:val="36"/>
          <w:szCs w:val="36"/>
        </w:rPr>
      </w:pPr>
      <w:r w:rsidRPr="008848FA">
        <w:rPr>
          <w:b/>
          <w:bCs/>
          <w:sz w:val="36"/>
          <w:szCs w:val="36"/>
        </w:rPr>
        <w:t xml:space="preserve">Instructions for 35mm Mini Ferrocell Demonstration </w:t>
      </w:r>
      <w:r w:rsidR="00963F0C">
        <w:rPr>
          <w:b/>
          <w:bCs/>
          <w:sz w:val="36"/>
          <w:szCs w:val="36"/>
        </w:rPr>
        <w:t>Unit</w:t>
      </w:r>
    </w:p>
    <w:p w14:paraId="0634E446" w14:textId="36260941" w:rsidR="008848FA" w:rsidRDefault="008848FA" w:rsidP="008848FA">
      <w:pPr>
        <w:jc w:val="center"/>
        <w:rPr>
          <w:b/>
          <w:bCs/>
          <w:sz w:val="36"/>
          <w:szCs w:val="36"/>
        </w:rPr>
      </w:pPr>
    </w:p>
    <w:p w14:paraId="23A61945" w14:textId="6ED5D679" w:rsidR="008848FA" w:rsidRDefault="001F5FFE" w:rsidP="001F5FF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First, a</w:t>
      </w:r>
      <w:r w:rsidR="008848FA">
        <w:rPr>
          <w:sz w:val="22"/>
          <w:szCs w:val="22"/>
        </w:rPr>
        <w:t xml:space="preserve">ssemble </w:t>
      </w:r>
      <w:r>
        <w:rPr>
          <w:sz w:val="22"/>
          <w:szCs w:val="22"/>
        </w:rPr>
        <w:t xml:space="preserve">the </w:t>
      </w:r>
      <w:r w:rsidR="008848FA">
        <w:rPr>
          <w:sz w:val="22"/>
          <w:szCs w:val="22"/>
        </w:rPr>
        <w:t>plastic cell phone stand by sliding supports</w:t>
      </w:r>
      <w:r w:rsidR="00C92340">
        <w:rPr>
          <w:sz w:val="22"/>
          <w:szCs w:val="22"/>
        </w:rPr>
        <w:t xml:space="preserve"> </w:t>
      </w:r>
      <w:r w:rsidR="008848FA">
        <w:rPr>
          <w:sz w:val="22"/>
          <w:szCs w:val="22"/>
        </w:rPr>
        <w:t>over slotted edge of</w:t>
      </w:r>
      <w:r w:rsidR="00C92340">
        <w:rPr>
          <w:sz w:val="22"/>
          <w:szCs w:val="22"/>
        </w:rPr>
        <w:t xml:space="preserve"> </w:t>
      </w:r>
      <w:r w:rsidR="008848FA">
        <w:rPr>
          <w:sz w:val="22"/>
          <w:szCs w:val="22"/>
        </w:rPr>
        <w:t>body</w:t>
      </w:r>
      <w:r w:rsidR="00123165">
        <w:rPr>
          <w:sz w:val="22"/>
          <w:szCs w:val="22"/>
        </w:rPr>
        <w:t xml:space="preserve"> (rough side </w:t>
      </w:r>
      <w:r w:rsidR="00C92340">
        <w:rPr>
          <w:sz w:val="22"/>
          <w:szCs w:val="22"/>
        </w:rPr>
        <w:t xml:space="preserve">of body </w:t>
      </w:r>
      <w:r w:rsidR="00761E04">
        <w:rPr>
          <w:sz w:val="22"/>
          <w:szCs w:val="22"/>
        </w:rPr>
        <w:t>is the top</w:t>
      </w:r>
      <w:r w:rsidR="00123165">
        <w:rPr>
          <w:sz w:val="22"/>
          <w:szCs w:val="22"/>
        </w:rPr>
        <w:t>)</w:t>
      </w:r>
      <w:r w:rsidR="008848FA">
        <w:rPr>
          <w:sz w:val="22"/>
          <w:szCs w:val="22"/>
        </w:rPr>
        <w:t>.</w:t>
      </w:r>
    </w:p>
    <w:p w14:paraId="4AF7D92B" w14:textId="77777777" w:rsidR="00123165" w:rsidRDefault="00123165" w:rsidP="00720992">
      <w:pPr>
        <w:rPr>
          <w:sz w:val="22"/>
          <w:szCs w:val="22"/>
        </w:rPr>
      </w:pPr>
    </w:p>
    <w:p w14:paraId="3C9F6DE6" w14:textId="551842DD" w:rsidR="00720992" w:rsidRDefault="00C92340" w:rsidP="0012316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A359D7" wp14:editId="2EA69F03">
            <wp:extent cx="1067869" cy="177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10" cy="185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E24E469" wp14:editId="02B13F79">
            <wp:extent cx="1067867" cy="177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81" cy="186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6B994CF3" wp14:editId="393B3476">
            <wp:extent cx="1060241" cy="176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0" cy="184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FF14518" wp14:editId="05A05E42">
            <wp:extent cx="1067867" cy="177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21" cy="18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EE4E" w14:textId="77777777" w:rsidR="001F5FFE" w:rsidRDefault="001F5FFE" w:rsidP="00123165">
      <w:pPr>
        <w:jc w:val="center"/>
        <w:rPr>
          <w:sz w:val="22"/>
          <w:szCs w:val="22"/>
        </w:rPr>
      </w:pPr>
    </w:p>
    <w:p w14:paraId="5C78AFCC" w14:textId="77777777" w:rsidR="00720992" w:rsidRPr="00720992" w:rsidRDefault="00720992" w:rsidP="00720992">
      <w:pPr>
        <w:rPr>
          <w:sz w:val="22"/>
          <w:szCs w:val="22"/>
        </w:rPr>
      </w:pPr>
    </w:p>
    <w:p w14:paraId="5746CBB8" w14:textId="77777777" w:rsidR="001F5FFE" w:rsidRDefault="001F5FFE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Plug power adapter into main power outlet.</w:t>
      </w:r>
    </w:p>
    <w:p w14:paraId="44E9C567" w14:textId="08ED7CAC" w:rsidR="001F5FFE" w:rsidRPr="001F5FFE" w:rsidRDefault="001F5FFE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Connect output plug from power adapter into jack coming from Ferrocell</w:t>
      </w:r>
      <w:r w:rsidR="00240509">
        <w:rPr>
          <w:sz w:val="22"/>
          <w:szCs w:val="22"/>
        </w:rPr>
        <w:t>’s lighted</w:t>
      </w:r>
      <w:r>
        <w:rPr>
          <w:sz w:val="22"/>
          <w:szCs w:val="22"/>
        </w:rPr>
        <w:t xml:space="preserve"> base unit.</w:t>
      </w:r>
    </w:p>
    <w:p w14:paraId="6F719F3F" w14:textId="546BC177" w:rsidR="00722B6A" w:rsidRDefault="00722B6A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Darken the room for viewing. Turn out all room lights if viewing at night.</w:t>
      </w:r>
    </w:p>
    <w:p w14:paraId="2893332B" w14:textId="6AD46664" w:rsidR="001F5FFE" w:rsidRPr="001F5FFE" w:rsidRDefault="001C463D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Place assembled stand over Ferrocell base unit and align top hole with </w:t>
      </w:r>
      <w:r w:rsidR="00720006">
        <w:rPr>
          <w:sz w:val="22"/>
          <w:szCs w:val="22"/>
        </w:rPr>
        <w:t xml:space="preserve">base </w:t>
      </w:r>
      <w:r>
        <w:rPr>
          <w:sz w:val="22"/>
          <w:szCs w:val="22"/>
        </w:rPr>
        <w:t xml:space="preserve">LED’s so there is no glare from the lights. A good alignment will </w:t>
      </w:r>
      <w:r w:rsidR="001F5FFE">
        <w:rPr>
          <w:sz w:val="22"/>
          <w:szCs w:val="22"/>
        </w:rPr>
        <w:t>form a</w:t>
      </w:r>
      <w:r>
        <w:rPr>
          <w:sz w:val="22"/>
          <w:szCs w:val="22"/>
        </w:rPr>
        <w:t xml:space="preserve"> white ring</w:t>
      </w:r>
      <w:r w:rsidR="00A42910">
        <w:rPr>
          <w:sz w:val="22"/>
          <w:szCs w:val="22"/>
        </w:rPr>
        <w:t xml:space="preserve"> when </w:t>
      </w:r>
      <w:r w:rsidR="005B1A67">
        <w:rPr>
          <w:sz w:val="22"/>
          <w:szCs w:val="22"/>
        </w:rPr>
        <w:t>facing</w:t>
      </w:r>
      <w:r w:rsidR="00A42910">
        <w:rPr>
          <w:sz w:val="22"/>
          <w:szCs w:val="22"/>
        </w:rPr>
        <w:t xml:space="preserve"> straight down </w:t>
      </w:r>
      <w:r w:rsidR="005B1A67">
        <w:rPr>
          <w:sz w:val="22"/>
          <w:szCs w:val="22"/>
        </w:rPr>
        <w:t xml:space="preserve">looking </w:t>
      </w:r>
      <w:r w:rsidR="00A42910">
        <w:rPr>
          <w:sz w:val="22"/>
          <w:szCs w:val="22"/>
        </w:rPr>
        <w:t>into the</w:t>
      </w:r>
      <w:r w:rsidR="003869A1">
        <w:rPr>
          <w:sz w:val="22"/>
          <w:szCs w:val="22"/>
        </w:rPr>
        <w:t xml:space="preserve"> lighted</w:t>
      </w:r>
      <w:r w:rsidR="00A42910">
        <w:rPr>
          <w:sz w:val="22"/>
          <w:szCs w:val="22"/>
        </w:rPr>
        <w:t xml:space="preserve"> base</w:t>
      </w:r>
      <w:r w:rsidR="00700517">
        <w:rPr>
          <w:sz w:val="22"/>
          <w:szCs w:val="22"/>
        </w:rPr>
        <w:t xml:space="preserve"> with minimum glare</w:t>
      </w:r>
      <w:r>
        <w:rPr>
          <w:sz w:val="22"/>
          <w:szCs w:val="22"/>
        </w:rPr>
        <w:t>.</w:t>
      </w:r>
    </w:p>
    <w:p w14:paraId="1D9D5181" w14:textId="080AB52D" w:rsidR="001C463D" w:rsidRDefault="001C463D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Place cell phone camera over top hole and align the phone</w:t>
      </w:r>
      <w:r w:rsidR="00962E4E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0922AD">
        <w:rPr>
          <w:sz w:val="22"/>
          <w:szCs w:val="22"/>
        </w:rPr>
        <w:t xml:space="preserve">position </w:t>
      </w:r>
      <w:r>
        <w:rPr>
          <w:sz w:val="22"/>
          <w:szCs w:val="22"/>
        </w:rPr>
        <w:t>to eliminate glare from the LED’s.</w:t>
      </w:r>
    </w:p>
    <w:p w14:paraId="2184DD12" w14:textId="06D0755B" w:rsidR="000922AD" w:rsidRPr="00FC5926" w:rsidRDefault="008848FA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Use the provided </w:t>
      </w:r>
      <w:r w:rsidR="001F5FFE">
        <w:rPr>
          <w:sz w:val="22"/>
          <w:szCs w:val="22"/>
        </w:rPr>
        <w:t>wands</w:t>
      </w:r>
      <w:r>
        <w:rPr>
          <w:sz w:val="22"/>
          <w:szCs w:val="22"/>
        </w:rPr>
        <w:t xml:space="preserve"> with magnets on their ends </w:t>
      </w:r>
      <w:r w:rsidR="001C463D">
        <w:rPr>
          <w:sz w:val="22"/>
          <w:szCs w:val="22"/>
        </w:rPr>
        <w:t xml:space="preserve">to begin </w:t>
      </w:r>
      <w:r w:rsidR="000922AD">
        <w:rPr>
          <w:sz w:val="22"/>
          <w:szCs w:val="22"/>
        </w:rPr>
        <w:t xml:space="preserve">your </w:t>
      </w:r>
      <w:r w:rsidR="001C463D">
        <w:rPr>
          <w:sz w:val="22"/>
          <w:szCs w:val="22"/>
        </w:rPr>
        <w:t>demonstration.</w:t>
      </w:r>
      <w:r w:rsidR="001F5FFE">
        <w:rPr>
          <w:sz w:val="22"/>
          <w:szCs w:val="22"/>
        </w:rPr>
        <w:t xml:space="preserve"> One wand has a North pole on the end and the other wand has both North and South poles.</w:t>
      </w:r>
    </w:p>
    <w:p w14:paraId="3E461A62" w14:textId="1B0F3C3C" w:rsidR="00FC5926" w:rsidRPr="00B639DB" w:rsidRDefault="000922AD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39DB">
        <w:rPr>
          <w:sz w:val="22"/>
          <w:szCs w:val="22"/>
        </w:rPr>
        <w:t xml:space="preserve">Hold one </w:t>
      </w:r>
      <w:r w:rsidR="00053A11">
        <w:rPr>
          <w:sz w:val="22"/>
          <w:szCs w:val="22"/>
        </w:rPr>
        <w:t>wand</w:t>
      </w:r>
      <w:r w:rsidRPr="00B639DB">
        <w:rPr>
          <w:sz w:val="22"/>
          <w:szCs w:val="22"/>
        </w:rPr>
        <w:t xml:space="preserve"> in each hand while viewing their activity thru the cell phone camera.</w:t>
      </w:r>
      <w:r w:rsidR="00B639DB" w:rsidRPr="00B639DB">
        <w:rPr>
          <w:sz w:val="22"/>
          <w:szCs w:val="22"/>
        </w:rPr>
        <w:t xml:space="preserve"> </w:t>
      </w:r>
    </w:p>
    <w:p w14:paraId="767066A4" w14:textId="7406E10E" w:rsidR="00A42910" w:rsidRDefault="00053A11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Move</w:t>
      </w:r>
      <w:r w:rsidR="000922AD">
        <w:rPr>
          <w:sz w:val="22"/>
          <w:szCs w:val="22"/>
        </w:rPr>
        <w:t xml:space="preserve"> one magnet close to the </w:t>
      </w:r>
      <w:r w:rsidR="0028411B">
        <w:rPr>
          <w:sz w:val="22"/>
          <w:szCs w:val="22"/>
        </w:rPr>
        <w:t xml:space="preserve">center of the </w:t>
      </w:r>
      <w:r w:rsidR="000922AD">
        <w:rPr>
          <w:sz w:val="22"/>
          <w:szCs w:val="22"/>
        </w:rPr>
        <w:t>Ferrocell</w:t>
      </w:r>
      <w:r w:rsidR="0028411B">
        <w:rPr>
          <w:sz w:val="22"/>
          <w:szCs w:val="22"/>
        </w:rPr>
        <w:t>’s</w:t>
      </w:r>
      <w:r w:rsidR="000922AD">
        <w:rPr>
          <w:sz w:val="22"/>
          <w:szCs w:val="22"/>
        </w:rPr>
        <w:t xml:space="preserve"> </w:t>
      </w:r>
      <w:r w:rsidR="0028411B">
        <w:rPr>
          <w:sz w:val="22"/>
          <w:szCs w:val="22"/>
        </w:rPr>
        <w:t xml:space="preserve">glass </w:t>
      </w:r>
      <w:r w:rsidR="000922AD">
        <w:rPr>
          <w:sz w:val="22"/>
          <w:szCs w:val="22"/>
        </w:rPr>
        <w:t xml:space="preserve">surface with one hand, and the other magnet near it with your other hand. You will see the flux bands bend </w:t>
      </w:r>
      <w:r>
        <w:rPr>
          <w:sz w:val="22"/>
          <w:szCs w:val="22"/>
        </w:rPr>
        <w:t xml:space="preserve">and intermingle </w:t>
      </w:r>
      <w:r w:rsidR="000922AD">
        <w:rPr>
          <w:sz w:val="22"/>
          <w:szCs w:val="22"/>
        </w:rPr>
        <w:t xml:space="preserve">as the magnetic fields interact with each other. </w:t>
      </w:r>
      <w:r w:rsidR="001F5FFE">
        <w:rPr>
          <w:sz w:val="22"/>
          <w:szCs w:val="22"/>
        </w:rPr>
        <w:t xml:space="preserve">You will feel </w:t>
      </w:r>
      <w:r w:rsidR="001F5FFE" w:rsidRPr="00053A11">
        <w:rPr>
          <w:i/>
          <w:iCs/>
          <w:sz w:val="22"/>
          <w:szCs w:val="22"/>
        </w:rPr>
        <w:t>and see</w:t>
      </w:r>
      <w:r w:rsidR="001F5FFE">
        <w:rPr>
          <w:sz w:val="22"/>
          <w:szCs w:val="22"/>
        </w:rPr>
        <w:t xml:space="preserve"> the difference between repulsion and attraction.</w:t>
      </w:r>
    </w:p>
    <w:p w14:paraId="008826A7" w14:textId="35C4938A" w:rsidR="00B639DB" w:rsidRPr="00B639DB" w:rsidRDefault="00B639DB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can use the camera zoom feature to see a larger image with more details.</w:t>
      </w:r>
    </w:p>
    <w:p w14:paraId="5438F64A" w14:textId="7F181EFF" w:rsidR="000922AD" w:rsidRDefault="000922AD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careful with these magnets! They are </w:t>
      </w:r>
      <w:r w:rsidR="00A42910">
        <w:rPr>
          <w:sz w:val="22"/>
          <w:szCs w:val="22"/>
        </w:rPr>
        <w:t xml:space="preserve">tiny but </w:t>
      </w:r>
      <w:r>
        <w:rPr>
          <w:sz w:val="22"/>
          <w:szCs w:val="22"/>
        </w:rPr>
        <w:t>powerful and will crack if they slam together in attraction.</w:t>
      </w:r>
    </w:p>
    <w:p w14:paraId="4A91EE85" w14:textId="49E6CF4B" w:rsidR="00530484" w:rsidRDefault="00530484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can record the action as a movie, or set your camera timer for that special shot.</w:t>
      </w:r>
    </w:p>
    <w:p w14:paraId="2A7B316E" w14:textId="77777777" w:rsidR="001F5FFE" w:rsidRDefault="008E7A67" w:rsidP="001F5FF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Alternately, you can use the Ferrocell base unit without the cell phone stand</w:t>
      </w:r>
      <w:r w:rsidR="002462D6">
        <w:rPr>
          <w:sz w:val="22"/>
          <w:szCs w:val="22"/>
        </w:rPr>
        <w:t xml:space="preserve"> and just watch the action!</w:t>
      </w:r>
    </w:p>
    <w:p w14:paraId="2BB40B85" w14:textId="77777777" w:rsidR="001F5FFE" w:rsidRPr="001F5FFE" w:rsidRDefault="001F5FFE" w:rsidP="001F5FFE">
      <w:pPr>
        <w:ind w:left="360"/>
        <w:rPr>
          <w:sz w:val="22"/>
          <w:szCs w:val="22"/>
        </w:rPr>
      </w:pPr>
    </w:p>
    <w:p w14:paraId="69C3E4BF" w14:textId="528B6199" w:rsidR="00825625" w:rsidRPr="001F5FFE" w:rsidRDefault="00825625" w:rsidP="001F5FFE">
      <w:pPr>
        <w:pStyle w:val="ListParagraph"/>
        <w:jc w:val="center"/>
        <w:rPr>
          <w:sz w:val="22"/>
          <w:szCs w:val="22"/>
        </w:rPr>
      </w:pPr>
      <w:r w:rsidRPr="001F5FFE">
        <w:rPr>
          <w:b/>
          <w:bCs/>
          <w:color w:val="FF0000"/>
          <w:sz w:val="28"/>
          <w:szCs w:val="28"/>
        </w:rPr>
        <w:t>Warning.</w:t>
      </w:r>
      <w:r w:rsidRPr="001F5FFE">
        <w:rPr>
          <w:b/>
          <w:bCs/>
          <w:sz w:val="22"/>
          <w:szCs w:val="22"/>
        </w:rPr>
        <w:t xml:space="preserve"> Do not leave magnets resting on Ferrocell glass surface</w:t>
      </w:r>
      <w:r w:rsidR="00053A11">
        <w:rPr>
          <w:b/>
          <w:bCs/>
          <w:sz w:val="22"/>
          <w:szCs w:val="22"/>
        </w:rPr>
        <w:t xml:space="preserve"> for an extended time.</w:t>
      </w:r>
    </w:p>
    <w:p w14:paraId="0A5E1664" w14:textId="0DF25B65" w:rsidR="00825625" w:rsidRPr="00825625" w:rsidRDefault="00825625" w:rsidP="00825625">
      <w:pPr>
        <w:pStyle w:val="ListParagraph"/>
        <w:jc w:val="center"/>
        <w:rPr>
          <w:b/>
          <w:bCs/>
          <w:sz w:val="22"/>
          <w:szCs w:val="22"/>
        </w:rPr>
      </w:pPr>
      <w:r w:rsidRPr="00825625">
        <w:rPr>
          <w:b/>
          <w:bCs/>
          <w:sz w:val="22"/>
          <w:szCs w:val="22"/>
        </w:rPr>
        <w:t>Do not use large or powerful magnets on this cell or you will damage it.</w:t>
      </w:r>
    </w:p>
    <w:p w14:paraId="46F0A583" w14:textId="2F5869B6" w:rsidR="009A4A0B" w:rsidRPr="009A4A0B" w:rsidRDefault="00825625" w:rsidP="009A4A0B">
      <w:pPr>
        <w:pStyle w:val="ListParagraph"/>
        <w:jc w:val="center"/>
        <w:rPr>
          <w:sz w:val="22"/>
          <w:szCs w:val="22"/>
        </w:rPr>
      </w:pPr>
      <w:r w:rsidRPr="009A4A0B">
        <w:rPr>
          <w:sz w:val="22"/>
          <w:szCs w:val="22"/>
        </w:rPr>
        <w:t>It is extremely sensitive and will resolve a</w:t>
      </w:r>
      <w:r w:rsidR="00574BC9" w:rsidRPr="009A4A0B">
        <w:rPr>
          <w:sz w:val="22"/>
          <w:szCs w:val="22"/>
        </w:rPr>
        <w:t>n applied magnetic</w:t>
      </w:r>
      <w:r w:rsidRPr="009A4A0B">
        <w:rPr>
          <w:sz w:val="22"/>
          <w:szCs w:val="22"/>
        </w:rPr>
        <w:t xml:space="preserve"> field down to </w:t>
      </w:r>
      <w:r w:rsidR="001F5FFE" w:rsidRPr="009A4A0B">
        <w:rPr>
          <w:sz w:val="22"/>
          <w:szCs w:val="22"/>
        </w:rPr>
        <w:t>1</w:t>
      </w:r>
      <w:r w:rsidRPr="009A4A0B">
        <w:rPr>
          <w:sz w:val="22"/>
          <w:szCs w:val="22"/>
        </w:rPr>
        <w:t>00 Gauss.</w:t>
      </w:r>
    </w:p>
    <w:p w14:paraId="6DDC3299" w14:textId="602AF6BA" w:rsidR="009A4A0B" w:rsidRPr="009A4A0B" w:rsidRDefault="009A4A0B" w:rsidP="009A4A0B">
      <w:pPr>
        <w:pStyle w:val="ListParagraph"/>
        <w:jc w:val="center"/>
        <w:rPr>
          <w:sz w:val="22"/>
          <w:szCs w:val="22"/>
        </w:rPr>
      </w:pPr>
      <w:r w:rsidRPr="009A4A0B">
        <w:rPr>
          <w:b/>
          <w:bCs/>
          <w:sz w:val="22"/>
          <w:szCs w:val="22"/>
        </w:rPr>
        <w:t>Your Ferrocell has a 2-year warranty</w:t>
      </w:r>
      <w:r w:rsidRPr="009A4A0B">
        <w:rPr>
          <w:sz w:val="22"/>
          <w:szCs w:val="22"/>
        </w:rPr>
        <w:t xml:space="preserve"> against defects. </w:t>
      </w:r>
      <w:r w:rsidRPr="009A4A0B">
        <w:rPr>
          <w:b/>
          <w:bCs/>
          <w:sz w:val="22"/>
          <w:szCs w:val="22"/>
        </w:rPr>
        <w:t>Warranty does not cover</w:t>
      </w:r>
      <w:r w:rsidRPr="009A4A0B">
        <w:rPr>
          <w:sz w:val="22"/>
          <w:szCs w:val="22"/>
        </w:rPr>
        <w:t xml:space="preserve"> scratches, burns or dead-spots from the application of strong fields for </w:t>
      </w:r>
      <w:r>
        <w:rPr>
          <w:sz w:val="22"/>
          <w:szCs w:val="22"/>
        </w:rPr>
        <w:t>extended periods of</w:t>
      </w:r>
      <w:r w:rsidRPr="009A4A0B">
        <w:rPr>
          <w:sz w:val="22"/>
          <w:szCs w:val="22"/>
        </w:rPr>
        <w:t xml:space="preserve"> time.</w:t>
      </w:r>
    </w:p>
    <w:p w14:paraId="72A87D3D" w14:textId="54142283" w:rsidR="00754BD4" w:rsidRPr="009A4A0B" w:rsidRDefault="00754BD4"/>
    <w:sectPr w:rsidR="00754BD4" w:rsidRPr="009A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D2AC2"/>
    <w:multiLevelType w:val="hybridMultilevel"/>
    <w:tmpl w:val="4284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61A3"/>
    <w:multiLevelType w:val="hybridMultilevel"/>
    <w:tmpl w:val="4284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FA"/>
    <w:rsid w:val="00053A11"/>
    <w:rsid w:val="000922AD"/>
    <w:rsid w:val="00123165"/>
    <w:rsid w:val="001C463D"/>
    <w:rsid w:val="001F5FFE"/>
    <w:rsid w:val="00240509"/>
    <w:rsid w:val="002462D6"/>
    <w:rsid w:val="0028411B"/>
    <w:rsid w:val="003869A1"/>
    <w:rsid w:val="004F20AC"/>
    <w:rsid w:val="00530484"/>
    <w:rsid w:val="00574BC9"/>
    <w:rsid w:val="005B1A67"/>
    <w:rsid w:val="00670D02"/>
    <w:rsid w:val="006D7BB9"/>
    <w:rsid w:val="00700517"/>
    <w:rsid w:val="00720006"/>
    <w:rsid w:val="00720992"/>
    <w:rsid w:val="00722B6A"/>
    <w:rsid w:val="00754BD4"/>
    <w:rsid w:val="00761E04"/>
    <w:rsid w:val="007C004F"/>
    <w:rsid w:val="00825625"/>
    <w:rsid w:val="008848FA"/>
    <w:rsid w:val="008938CA"/>
    <w:rsid w:val="008E7A67"/>
    <w:rsid w:val="00962E4E"/>
    <w:rsid w:val="00963F0C"/>
    <w:rsid w:val="009A4A0B"/>
    <w:rsid w:val="00A42910"/>
    <w:rsid w:val="00B639DB"/>
    <w:rsid w:val="00BC26E7"/>
    <w:rsid w:val="00C92340"/>
    <w:rsid w:val="00D534AF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B519"/>
  <w15:chartTrackingRefBased/>
  <w15:docId w15:val="{B13A7795-38DB-4343-8731-DAB36862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ferrocell.us/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2020-12-04T00:19:00Z</cp:lastPrinted>
  <dcterms:created xsi:type="dcterms:W3CDTF">2020-11-30T01:10:00Z</dcterms:created>
  <dcterms:modified xsi:type="dcterms:W3CDTF">2020-12-04T00:20:00Z</dcterms:modified>
</cp:coreProperties>
</file>